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F4" w:rsidRPr="00BE7391" w:rsidRDefault="003622F4" w:rsidP="0067265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Default="002B78A6" w:rsidP="0067265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ДОГОВОР № </w:t>
      </w:r>
      <w:r w:rsidR="001051BA">
        <w:rPr>
          <w:rFonts w:ascii="Arial" w:eastAsia="Times New Roman" w:hAnsi="Arial" w:cs="Arial"/>
          <w:b/>
          <w:sz w:val="20"/>
          <w:szCs w:val="20"/>
          <w:lang w:eastAsia="ru-RU"/>
        </w:rPr>
        <w:t>________________________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5058"/>
      </w:tblGrid>
      <w:tr w:rsidR="001051BA" w:rsidTr="001051BA">
        <w:tc>
          <w:tcPr>
            <w:tcW w:w="5058" w:type="dxa"/>
          </w:tcPr>
          <w:p w:rsidR="001051BA" w:rsidRDefault="001051BA" w:rsidP="001051BA">
            <w:pPr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Тамбов</w:t>
            </w:r>
          </w:p>
        </w:tc>
        <w:tc>
          <w:tcPr>
            <w:tcW w:w="5058" w:type="dxa"/>
          </w:tcPr>
          <w:p w:rsidR="001051BA" w:rsidRDefault="001051BA" w:rsidP="001051BA">
            <w:pPr>
              <w:contextualSpacing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 ___ »___________ 20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  <w:r w:rsidRPr="00BE73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2B78A6" w:rsidRPr="00BE7391" w:rsidRDefault="002B78A6" w:rsidP="0067265E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7265E" w:rsidRPr="009038D0" w:rsidRDefault="0067265E" w:rsidP="0067265E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D02A2">
        <w:rPr>
          <w:rFonts w:ascii="Arial" w:hAnsi="Arial" w:cs="Arial"/>
          <w:b/>
          <w:sz w:val="20"/>
        </w:rPr>
        <w:t xml:space="preserve">Общество с ограниченной ответственностью «РКС-Тамбов» (ООО «РКС-Тамбов»), </w:t>
      </w:r>
      <w:r w:rsidRPr="002D02A2">
        <w:rPr>
          <w:rFonts w:ascii="Arial" w:hAnsi="Arial" w:cs="Arial"/>
          <w:sz w:val="20"/>
        </w:rPr>
        <w:t xml:space="preserve">именуемое в дальнейшем </w:t>
      </w:r>
      <w:r w:rsidRPr="002D02A2">
        <w:rPr>
          <w:rFonts w:ascii="Arial" w:hAnsi="Arial" w:cs="Arial"/>
          <w:b/>
          <w:sz w:val="20"/>
        </w:rPr>
        <w:t xml:space="preserve">Заказчик, </w:t>
      </w:r>
      <w:r w:rsidRPr="002D02A2">
        <w:rPr>
          <w:rFonts w:ascii="Arial" w:hAnsi="Arial" w:cs="Arial"/>
          <w:sz w:val="20"/>
        </w:rPr>
        <w:t>в лице Главного управляющего директора - руководителя обособленного структурного подразделения в Тамбовской области Едигарева Павла Владимировича, действующего на основании  Доверенности №</w:t>
      </w:r>
      <w:r>
        <w:rPr>
          <w:rFonts w:ascii="Arial" w:hAnsi="Arial" w:cs="Arial"/>
          <w:sz w:val="20"/>
        </w:rPr>
        <w:t>146</w:t>
      </w:r>
      <w:r w:rsidRPr="002D02A2">
        <w:rPr>
          <w:rFonts w:ascii="Arial" w:hAnsi="Arial" w:cs="Arial"/>
          <w:sz w:val="20"/>
        </w:rPr>
        <w:t xml:space="preserve"> от </w:t>
      </w:r>
      <w:r>
        <w:rPr>
          <w:rFonts w:ascii="Arial" w:hAnsi="Arial" w:cs="Arial"/>
          <w:sz w:val="20"/>
        </w:rPr>
        <w:t>22</w:t>
      </w:r>
      <w:r w:rsidRPr="002D02A2">
        <w:rPr>
          <w:rFonts w:ascii="Arial" w:hAnsi="Arial" w:cs="Arial"/>
          <w:sz w:val="20"/>
        </w:rPr>
        <w:t>.0</w:t>
      </w:r>
      <w:r>
        <w:rPr>
          <w:rFonts w:ascii="Arial" w:hAnsi="Arial" w:cs="Arial"/>
          <w:sz w:val="20"/>
        </w:rPr>
        <w:t>7</w:t>
      </w:r>
      <w:r w:rsidRPr="002D02A2">
        <w:rPr>
          <w:rFonts w:ascii="Arial" w:hAnsi="Arial" w:cs="Arial"/>
          <w:sz w:val="20"/>
        </w:rPr>
        <w:t>.2021 г,,</w:t>
      </w:r>
      <w:r w:rsidRPr="009038D0">
        <w:rPr>
          <w:rFonts w:ascii="Arial" w:eastAsia="Times New Roman" w:hAnsi="Arial" w:cs="Arial"/>
          <w:sz w:val="20"/>
          <w:szCs w:val="20"/>
          <w:lang w:eastAsia="ru-RU"/>
        </w:rPr>
        <w:t xml:space="preserve">, с одной стороны, и </w:t>
      </w:r>
      <w:r w:rsidRPr="009038D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________________________________</w:t>
      </w:r>
      <w:r w:rsidRPr="00903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именуемое в дальнейшем </w:t>
      </w:r>
      <w:r w:rsidRPr="009038D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«Исполнитель»,</w:t>
      </w:r>
      <w:r w:rsidRPr="00903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лице </w:t>
      </w:r>
      <w:r w:rsidRPr="009038D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__________________________, </w:t>
      </w:r>
      <w:r w:rsidRPr="00903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действующего на основании </w:t>
      </w:r>
      <w:r w:rsidRPr="009038D0">
        <w:rPr>
          <w:rFonts w:ascii="Arial" w:hAnsi="Arial" w:cs="Arial"/>
          <w:sz w:val="20"/>
          <w:szCs w:val="20"/>
        </w:rPr>
        <w:t>_____________________.</w:t>
      </w:r>
      <w:r w:rsidRPr="00903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 другой стороны, именуемые в дальнейшем при совместном упоминании </w:t>
      </w:r>
      <w:r w:rsidRPr="009038D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«Стороны», </w:t>
      </w:r>
      <w:r w:rsidRPr="00903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по отдельности</w:t>
      </w:r>
      <w:r w:rsidRPr="009038D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«Сторона»</w:t>
      </w:r>
      <w:r w:rsidRPr="00903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заключили настоящий Договор о нижеследующем</w:t>
      </w:r>
      <w:r w:rsidRPr="009038D0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2B78A6" w:rsidRPr="00BE7391" w:rsidRDefault="002B78A6" w:rsidP="0067265E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C15ED8" w:rsidRPr="00BE7391" w:rsidRDefault="002B78A6" w:rsidP="0067265E">
      <w:pPr>
        <w:widowControl w:val="0"/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ПРЕДМЕТ ДОГОВОРА</w:t>
      </w:r>
    </w:p>
    <w:p w:rsidR="0016627A" w:rsidRPr="001051BA" w:rsidRDefault="0016627A" w:rsidP="0067265E">
      <w:pPr>
        <w:widowControl w:val="0"/>
        <w:tabs>
          <w:tab w:val="left" w:pos="3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ru-RU"/>
        </w:rPr>
      </w:pPr>
    </w:p>
    <w:p w:rsidR="0067265E" w:rsidRDefault="002B78A6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 xml:space="preserve">«Заказчик» поручает и оплачивает, а «Исполнитель» принимает на себя обязательства по выполнению работ по </w:t>
      </w:r>
      <w:r w:rsidR="00FA31C4" w:rsidRPr="0067265E">
        <w:rPr>
          <w:rFonts w:ascii="Arial" w:eastAsia="Times New Roman" w:hAnsi="Arial" w:cs="Arial"/>
          <w:sz w:val="20"/>
          <w:szCs w:val="20"/>
          <w:lang w:eastAsia="ru-RU"/>
        </w:rPr>
        <w:t>разработке</w:t>
      </w:r>
      <w:r w:rsidR="0067265E" w:rsidRPr="0067265E">
        <w:rPr>
          <w:rFonts w:ascii="Arial" w:eastAsia="Times New Roman" w:hAnsi="Arial" w:cs="Arial"/>
          <w:sz w:val="20"/>
          <w:szCs w:val="20"/>
          <w:lang w:eastAsia="ru-RU"/>
        </w:rPr>
        <w:t xml:space="preserve"> карты (плана) границ зоны санитарной охраны водозабора № 7 в с. Татаново Тамбовского района Тамбовской области в формате </w:t>
      </w:r>
      <w:r w:rsidR="0067265E" w:rsidRPr="0067265E">
        <w:rPr>
          <w:rFonts w:ascii="Arial" w:eastAsia="Times New Roman" w:hAnsi="Arial" w:cs="Arial"/>
          <w:sz w:val="20"/>
          <w:szCs w:val="20"/>
          <w:lang w:val="en-US" w:eastAsia="ru-RU"/>
        </w:rPr>
        <w:t>XML</w:t>
      </w:r>
      <w:r w:rsidR="0067265E" w:rsidRPr="0067265E">
        <w:rPr>
          <w:rFonts w:ascii="Arial" w:eastAsia="Times New Roman" w:hAnsi="Arial" w:cs="Arial"/>
          <w:sz w:val="20"/>
          <w:szCs w:val="20"/>
          <w:lang w:eastAsia="ru-RU"/>
        </w:rPr>
        <w:t>-файла</w:t>
      </w:r>
      <w:r w:rsidR="00242F6C" w:rsidRPr="0067265E">
        <w:rPr>
          <w:rFonts w:ascii="Arial" w:eastAsia="Times New Roman" w:hAnsi="Arial" w:cs="Arial"/>
          <w:sz w:val="20"/>
          <w:szCs w:val="20"/>
          <w:lang w:eastAsia="ru-RU"/>
        </w:rPr>
        <w:t>, в соответствии с техническим заданием (Приложение №</w:t>
      </w:r>
      <w:r w:rsidR="0067265E" w:rsidRPr="0067265E">
        <w:rPr>
          <w:rFonts w:ascii="Arial" w:eastAsia="Times New Roman" w:hAnsi="Arial" w:cs="Arial"/>
          <w:sz w:val="20"/>
          <w:szCs w:val="20"/>
          <w:lang w:eastAsia="ru-RU"/>
        </w:rPr>
        <w:t xml:space="preserve"> 1</w:t>
      </w:r>
      <w:r w:rsidR="00242F6C" w:rsidRPr="0067265E">
        <w:rPr>
          <w:rFonts w:ascii="Arial" w:eastAsia="Times New Roman" w:hAnsi="Arial" w:cs="Arial"/>
          <w:sz w:val="20"/>
          <w:szCs w:val="20"/>
          <w:lang w:eastAsia="ru-RU"/>
        </w:rPr>
        <w:t>)</w:t>
      </w:r>
      <w:r w:rsidR="0067265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B78A6" w:rsidRPr="0067265E" w:rsidRDefault="002B78A6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>«Исполнитель» вправе досрочно выполнить и сдать «Заказчику» работу, а «Заказчик» обязан принять ее и оплатить в соответствии с настоящим Договором.</w:t>
      </w:r>
    </w:p>
    <w:p w:rsidR="002B78A6" w:rsidRPr="00BE7391" w:rsidRDefault="002B78A6" w:rsidP="0067265E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E7391" w:rsidRDefault="002B78A6" w:rsidP="0067265E">
      <w:pPr>
        <w:pStyle w:val="a8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ПРАВА И ОБЯЗАННОСТИ СТОРОН</w:t>
      </w:r>
    </w:p>
    <w:p w:rsidR="0016627A" w:rsidRPr="00BE7391" w:rsidRDefault="0016627A" w:rsidP="0067265E">
      <w:pPr>
        <w:pStyle w:val="a8"/>
        <w:spacing w:after="0"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B78A6" w:rsidRPr="00BE7391" w:rsidRDefault="002B78A6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Обязанности «Исполнителя»:</w:t>
      </w:r>
    </w:p>
    <w:p w:rsidR="0067265E" w:rsidRDefault="002B78A6" w:rsidP="0067265E">
      <w:pPr>
        <w:pStyle w:val="a8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>«Исполнитель» обязуется выполнить все работы, указанные в п. 1.1 настоящего Договора, в объеме и в сроки, предусмотренные настоящим Договором, и сдать работу «Заказчику» в установленный срок.</w:t>
      </w:r>
    </w:p>
    <w:p w:rsidR="0067265E" w:rsidRDefault="002B78A6" w:rsidP="0067265E">
      <w:pPr>
        <w:pStyle w:val="a8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«Исполнитель» обязан обеспечить производство и качество всех работ в соответствии с действующими нормами и техническими условиями.</w:t>
      </w:r>
    </w:p>
    <w:p w:rsidR="002B78A6" w:rsidRPr="00BE7391" w:rsidRDefault="002B78A6" w:rsidP="0067265E">
      <w:pPr>
        <w:pStyle w:val="a8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«Исполнитель» обязан немедленно известить «Заказчика» и до получения от него указаний приостановить работы при обнаружении:</w:t>
      </w:r>
    </w:p>
    <w:p w:rsidR="002B78A6" w:rsidRPr="00BE7391" w:rsidRDefault="002B78A6" w:rsidP="0067265E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возможных неблагоприятных для 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Заказчика» последствий выполнения его указаний о способе исполнения работы;</w:t>
      </w:r>
    </w:p>
    <w:p w:rsidR="002B78A6" w:rsidRPr="00BE7391" w:rsidRDefault="002B78A6" w:rsidP="0067265E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>иных обстоятельств, угрожающих ходу выполняемой работы либо создающих невозможность ее завершения в срок.</w:t>
      </w:r>
    </w:p>
    <w:p w:rsidR="002B78A6" w:rsidRPr="0067265E" w:rsidRDefault="002B78A6" w:rsidP="0067265E">
      <w:pPr>
        <w:pStyle w:val="a8"/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>В случае, когда вышеуказанные работы выполнены «Исполнителем» с отступлениями от настоящего Договора, ухудшившими результат работы, «Исполнитель» обязан безвозмездно устранить недостатки в разумный срок.</w:t>
      </w:r>
    </w:p>
    <w:p w:rsidR="002B78A6" w:rsidRPr="0067265E" w:rsidRDefault="002B78A6" w:rsidP="0067265E">
      <w:pPr>
        <w:pStyle w:val="a8"/>
        <w:widowControl w:val="0"/>
        <w:numPr>
          <w:ilvl w:val="1"/>
          <w:numId w:val="2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Права «Исполнителя»:</w:t>
      </w:r>
    </w:p>
    <w:p w:rsidR="002B78A6" w:rsidRPr="0067265E" w:rsidRDefault="002B78A6" w:rsidP="0067265E">
      <w:pPr>
        <w:pStyle w:val="a8"/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 xml:space="preserve">«Исполнитель» имеет право привлечь для выполнения работ по Договору третьих лиц. При этом он несет перед </w:t>
      </w:r>
      <w:r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67265E">
        <w:rPr>
          <w:rFonts w:ascii="Arial" w:eastAsia="Times New Roman" w:hAnsi="Arial" w:cs="Arial"/>
          <w:sz w:val="20"/>
          <w:szCs w:val="20"/>
          <w:lang w:eastAsia="ru-RU"/>
        </w:rPr>
        <w:t>Заказчиком» всю ответственность за качество выполнения работ третьим лицом.</w:t>
      </w:r>
    </w:p>
    <w:p w:rsidR="002B78A6" w:rsidRPr="0067265E" w:rsidRDefault="002B78A6" w:rsidP="0067265E">
      <w:pPr>
        <w:pStyle w:val="a8"/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Обязанности «Заказчика»:</w:t>
      </w:r>
    </w:p>
    <w:p w:rsidR="0067265E" w:rsidRDefault="002B78A6" w:rsidP="0067265E">
      <w:pPr>
        <w:pStyle w:val="a8"/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67265E">
        <w:rPr>
          <w:rFonts w:ascii="Arial" w:eastAsia="Times New Roman" w:hAnsi="Arial" w:cs="Arial"/>
          <w:sz w:val="20"/>
          <w:szCs w:val="20"/>
          <w:lang w:eastAsia="ru-RU"/>
        </w:rPr>
        <w:t>Заказчик» обязуется принять выполненные работы в порядке, предусмотренном настоящим Договором.</w:t>
      </w:r>
    </w:p>
    <w:p w:rsidR="0067265E" w:rsidRDefault="002B78A6" w:rsidP="0067265E">
      <w:pPr>
        <w:pStyle w:val="a8"/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Заказчик» обязуется оплатить выполненные работы в размере, в сроки и в порядке, предусмотренные настоящим Договором.</w:t>
      </w:r>
    </w:p>
    <w:p w:rsidR="002B78A6" w:rsidRPr="00BE7391" w:rsidRDefault="002B78A6" w:rsidP="0067265E">
      <w:pPr>
        <w:pStyle w:val="a8"/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«Заказчик» обязуется предоставить «Исполнителю исходные данные необходимые «Исполнителю» для выполнения обязательств. </w:t>
      </w:r>
    </w:p>
    <w:p w:rsidR="002B78A6" w:rsidRPr="0067265E" w:rsidRDefault="002B78A6" w:rsidP="0067265E">
      <w:pPr>
        <w:pStyle w:val="a8"/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Права «Заказчика»:</w:t>
      </w:r>
    </w:p>
    <w:p w:rsidR="002B78A6" w:rsidRPr="0067265E" w:rsidRDefault="002B78A6" w:rsidP="0067265E">
      <w:pPr>
        <w:pStyle w:val="a8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67265E">
        <w:rPr>
          <w:rFonts w:ascii="Arial" w:eastAsia="Times New Roman" w:hAnsi="Arial" w:cs="Arial"/>
          <w:sz w:val="20"/>
          <w:szCs w:val="20"/>
          <w:lang w:eastAsia="ru-RU"/>
        </w:rPr>
        <w:t>Заказчик» вправе во всякое время проверять ход и качество работы, выполняемой «Исполнителем», не вмешиваясь в его деятельность.</w:t>
      </w:r>
    </w:p>
    <w:p w:rsidR="002A4B40" w:rsidRPr="00BE7391" w:rsidRDefault="002A4B40" w:rsidP="0067265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E7391" w:rsidRDefault="002B78A6" w:rsidP="0067265E">
      <w:pPr>
        <w:pStyle w:val="a8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СТОИМОСТЬ РАБОТ И ПОРЯДОК РАСЧЕТА</w:t>
      </w:r>
    </w:p>
    <w:p w:rsidR="0016627A" w:rsidRPr="00BE7391" w:rsidRDefault="0016627A" w:rsidP="0067265E">
      <w:pPr>
        <w:pStyle w:val="a8"/>
        <w:spacing w:after="0" w:line="240" w:lineRule="auto"/>
        <w:ind w:left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7265E" w:rsidRPr="0067265E" w:rsidRDefault="001B25C5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b/>
          <w:sz w:val="20"/>
          <w:szCs w:val="20"/>
          <w:lang w:eastAsia="ru-RU"/>
        </w:rPr>
      </w:pPr>
      <w:r w:rsidRPr="0067265E">
        <w:rPr>
          <w:rFonts w:ascii="Arial" w:hAnsi="Arial" w:cs="Arial"/>
          <w:sz w:val="20"/>
          <w:szCs w:val="20"/>
          <w:lang w:eastAsia="ru-RU"/>
        </w:rPr>
        <w:t xml:space="preserve">За выполненную работу «Заказчик» обязуется выплатить «Исполнителю» денежное вознаграждение, общая сумма которого </w:t>
      </w:r>
      <w:bookmarkStart w:id="0" w:name="_GoBack"/>
      <w:bookmarkEnd w:id="0"/>
      <w:r w:rsidR="00510346" w:rsidRPr="0067265E">
        <w:rPr>
          <w:rFonts w:ascii="Arial" w:hAnsi="Arial" w:cs="Arial"/>
          <w:b/>
          <w:sz w:val="20"/>
          <w:szCs w:val="20"/>
          <w:lang w:eastAsia="ru-RU"/>
        </w:rPr>
        <w:t>___________________рублей</w:t>
      </w:r>
      <w:r w:rsidR="003B2E58" w:rsidRPr="0067265E">
        <w:rPr>
          <w:rFonts w:ascii="Arial" w:hAnsi="Arial" w:cs="Arial"/>
          <w:sz w:val="20"/>
          <w:szCs w:val="20"/>
        </w:rPr>
        <w:t>.</w:t>
      </w:r>
    </w:p>
    <w:p w:rsidR="001B25C5" w:rsidRPr="00D13917" w:rsidRDefault="007B253A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ru-RU"/>
        </w:rPr>
      </w:pPr>
      <w:r w:rsidRPr="00BE7391">
        <w:rPr>
          <w:rFonts w:ascii="Arial" w:hAnsi="Arial" w:cs="Arial"/>
          <w:sz w:val="20"/>
          <w:szCs w:val="20"/>
          <w:lang w:eastAsia="ru-RU"/>
        </w:rPr>
        <w:t>П</w:t>
      </w:r>
      <w:r w:rsidR="001B25C5" w:rsidRPr="00BE7391">
        <w:rPr>
          <w:rFonts w:ascii="Arial" w:hAnsi="Arial" w:cs="Arial"/>
          <w:sz w:val="20"/>
          <w:szCs w:val="20"/>
          <w:lang w:eastAsia="ru-RU"/>
        </w:rPr>
        <w:t xml:space="preserve">осле подписания настоящего Договора «Заказчик» выплачивает «Исполнителю» аванс, в размере </w:t>
      </w:r>
      <w:r w:rsidR="00D13917">
        <w:rPr>
          <w:rFonts w:ascii="Arial" w:hAnsi="Arial" w:cs="Arial"/>
          <w:sz w:val="20"/>
          <w:szCs w:val="20"/>
          <w:lang w:eastAsia="ru-RU"/>
        </w:rPr>
        <w:t xml:space="preserve">30% </w:t>
      </w:r>
      <w:r w:rsidR="002C1275" w:rsidRPr="00BE7391">
        <w:rPr>
          <w:rFonts w:ascii="Arial" w:hAnsi="Arial" w:cs="Arial"/>
          <w:sz w:val="20"/>
          <w:szCs w:val="20"/>
          <w:lang w:eastAsia="ru-RU"/>
        </w:rPr>
        <w:t>от суммы, указанной в п. 3.1., что составляет</w:t>
      </w:r>
      <w:r w:rsidR="003B2E58" w:rsidRPr="00BE7391">
        <w:rPr>
          <w:rFonts w:ascii="Arial" w:hAnsi="Arial" w:cs="Arial"/>
          <w:sz w:val="20"/>
          <w:szCs w:val="20"/>
          <w:lang w:eastAsia="ru-RU"/>
        </w:rPr>
        <w:t xml:space="preserve"> </w:t>
      </w:r>
      <w:r w:rsidR="00D13917">
        <w:rPr>
          <w:rFonts w:ascii="Arial" w:hAnsi="Arial" w:cs="Arial"/>
          <w:b/>
          <w:sz w:val="20"/>
          <w:szCs w:val="20"/>
          <w:lang w:eastAsia="ru-RU"/>
        </w:rPr>
        <w:t xml:space="preserve">__________ рублей, </w:t>
      </w:r>
      <w:r w:rsidR="00D13917" w:rsidRPr="00D13917">
        <w:rPr>
          <w:rFonts w:ascii="Arial" w:hAnsi="Arial" w:cs="Arial"/>
          <w:sz w:val="20"/>
          <w:szCs w:val="20"/>
          <w:lang w:eastAsia="ru-RU"/>
        </w:rPr>
        <w:t>не позднее 15 (пятнадцати) дней, с момента выставления счета.</w:t>
      </w:r>
    </w:p>
    <w:p w:rsidR="001B25C5" w:rsidRPr="00BE7391" w:rsidRDefault="001B25C5" w:rsidP="0067265E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eastAsia="ru-RU"/>
        </w:rPr>
      </w:pPr>
      <w:r w:rsidRPr="00D13917">
        <w:rPr>
          <w:rFonts w:ascii="Arial" w:hAnsi="Arial" w:cs="Arial"/>
          <w:sz w:val="20"/>
          <w:szCs w:val="20"/>
          <w:lang w:eastAsia="ru-RU"/>
        </w:rPr>
        <w:t>Окончательный расчет производится с «Исполнителем» по</w:t>
      </w:r>
      <w:r w:rsidRPr="00BE7391">
        <w:rPr>
          <w:rFonts w:ascii="Arial" w:hAnsi="Arial" w:cs="Arial"/>
          <w:sz w:val="20"/>
          <w:szCs w:val="20"/>
          <w:lang w:eastAsia="ru-RU"/>
        </w:rPr>
        <w:t xml:space="preserve"> факту выполнения</w:t>
      </w:r>
      <w:r w:rsidR="007B253A" w:rsidRPr="00BE7391">
        <w:rPr>
          <w:rFonts w:ascii="Arial" w:hAnsi="Arial" w:cs="Arial"/>
          <w:sz w:val="20"/>
          <w:szCs w:val="20"/>
          <w:lang w:eastAsia="ru-RU"/>
        </w:rPr>
        <w:t xml:space="preserve"> работ.</w:t>
      </w:r>
    </w:p>
    <w:p w:rsidR="001B25C5" w:rsidRPr="0067265E" w:rsidRDefault="001B25C5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ru-RU"/>
        </w:rPr>
      </w:pPr>
      <w:r w:rsidRPr="0067265E">
        <w:rPr>
          <w:rFonts w:ascii="Arial" w:hAnsi="Arial" w:cs="Arial"/>
          <w:sz w:val="20"/>
          <w:szCs w:val="20"/>
          <w:lang w:eastAsia="ru-RU"/>
        </w:rPr>
        <w:t>В случае если в ходе</w:t>
      </w:r>
      <w:r w:rsidR="00755AB6" w:rsidRPr="0067265E">
        <w:rPr>
          <w:rFonts w:ascii="Arial" w:hAnsi="Arial" w:cs="Arial"/>
          <w:sz w:val="20"/>
          <w:szCs w:val="20"/>
          <w:lang w:eastAsia="ru-RU"/>
        </w:rPr>
        <w:t xml:space="preserve"> исполнения договора будет установлена необходимость выполнения дополнительных работ</w:t>
      </w:r>
      <w:r w:rsidRPr="0067265E">
        <w:rPr>
          <w:rFonts w:ascii="Arial" w:hAnsi="Arial" w:cs="Arial"/>
          <w:sz w:val="20"/>
          <w:szCs w:val="20"/>
          <w:lang w:eastAsia="ru-RU"/>
        </w:rPr>
        <w:t>, то Сторонами будет заключено Дополнительное соглашение к настоящему Договору, где будет определена окончательная стоимость работы.</w:t>
      </w:r>
    </w:p>
    <w:p w:rsidR="001B25C5" w:rsidRPr="0067265E" w:rsidRDefault="001B25C5" w:rsidP="0067265E">
      <w:pPr>
        <w:pStyle w:val="a8"/>
        <w:numPr>
          <w:ilvl w:val="1"/>
          <w:numId w:val="2"/>
        </w:numPr>
        <w:spacing w:after="0" w:line="240" w:lineRule="auto"/>
        <w:ind w:left="0" w:firstLine="0"/>
        <w:rPr>
          <w:rFonts w:ascii="Arial" w:hAnsi="Arial" w:cs="Arial"/>
          <w:sz w:val="20"/>
          <w:szCs w:val="20"/>
          <w:lang w:eastAsia="ru-RU"/>
        </w:rPr>
      </w:pPr>
      <w:r w:rsidRPr="0067265E">
        <w:rPr>
          <w:rFonts w:ascii="Arial" w:hAnsi="Arial" w:cs="Arial"/>
          <w:sz w:val="20"/>
          <w:szCs w:val="20"/>
          <w:lang w:eastAsia="ru-RU"/>
        </w:rPr>
        <w:lastRenderedPageBreak/>
        <w:t>Расчеты с «Исполнителем» осуществляются в безналичном порядке путем перечисления соответствующих сумм на его расчетный счет.</w:t>
      </w:r>
    </w:p>
    <w:p w:rsidR="002B78A6" w:rsidRPr="00BE7391" w:rsidRDefault="002B78A6" w:rsidP="0067265E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E7391" w:rsidRDefault="002B78A6" w:rsidP="0067265E">
      <w:pPr>
        <w:pStyle w:val="a8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cap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</w:t>
      </w:r>
      <w:r w:rsidRPr="00BE7391">
        <w:rPr>
          <w:rFonts w:ascii="Arial" w:eastAsia="Times New Roman" w:hAnsi="Arial" w:cs="Arial"/>
          <w:b/>
          <w:caps/>
          <w:sz w:val="20"/>
          <w:szCs w:val="20"/>
          <w:lang w:eastAsia="ru-RU"/>
        </w:rPr>
        <w:t>орядок сдачи и приемки работ</w:t>
      </w:r>
    </w:p>
    <w:p w:rsidR="002A4B40" w:rsidRPr="00BE7391" w:rsidRDefault="002A4B40" w:rsidP="001051BA">
      <w:pPr>
        <w:spacing w:after="0" w:line="240" w:lineRule="auto"/>
        <w:contextualSpacing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7B253A" w:rsidP="0067265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>П</w:t>
      </w:r>
      <w:r w:rsidR="00CC3C94" w:rsidRPr="00BE7391">
        <w:rPr>
          <w:rFonts w:ascii="Arial" w:hAnsi="Arial" w:cs="Arial"/>
          <w:sz w:val="20"/>
          <w:szCs w:val="20"/>
        </w:rPr>
        <w:t xml:space="preserve">о завершению работ  «Исполнитель» предоставляет «Заказчику» 2 (два) экземпляра подписанного </w:t>
      </w:r>
      <w:r w:rsidRPr="00BE7391">
        <w:rPr>
          <w:rFonts w:ascii="Arial" w:hAnsi="Arial" w:cs="Arial"/>
          <w:sz w:val="20"/>
          <w:szCs w:val="20"/>
        </w:rPr>
        <w:t>«</w:t>
      </w:r>
      <w:r w:rsidR="00CC3C94" w:rsidRPr="00BE7391">
        <w:rPr>
          <w:rFonts w:ascii="Arial" w:hAnsi="Arial" w:cs="Arial"/>
          <w:sz w:val="20"/>
          <w:szCs w:val="20"/>
        </w:rPr>
        <w:t>Исполнителем</w:t>
      </w:r>
      <w:r w:rsidRPr="00BE7391">
        <w:rPr>
          <w:rFonts w:ascii="Arial" w:hAnsi="Arial" w:cs="Arial"/>
          <w:sz w:val="20"/>
          <w:szCs w:val="20"/>
        </w:rPr>
        <w:t>»</w:t>
      </w:r>
      <w:r w:rsidR="00CC3C94" w:rsidRPr="00BE7391">
        <w:rPr>
          <w:rFonts w:ascii="Arial" w:hAnsi="Arial" w:cs="Arial"/>
          <w:sz w:val="20"/>
          <w:szCs w:val="20"/>
        </w:rPr>
        <w:t xml:space="preserve"> со своей стороны Акта выполненных работ и счет.</w:t>
      </w:r>
    </w:p>
    <w:p w:rsidR="00CC3C94" w:rsidRPr="00BE7391" w:rsidRDefault="00CC3C94" w:rsidP="0067265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 xml:space="preserve"> «Заказчик» обязан в течение 5 (пяти) рабочих дней с момента получения от «Исполнителя» документов, указанных в п. 4.1 настоящего Договора, направить «Исполнителю» 1 (один) экземпляр подписанного Акта выполненных работ или мотивированный отказ в приемке работ с указанием недостатков и сроков их устранения «Исполнителем».</w:t>
      </w:r>
    </w:p>
    <w:p w:rsidR="00CC3C94" w:rsidRPr="00BE7391" w:rsidRDefault="00CC3C94" w:rsidP="0067265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 xml:space="preserve">  В случае отказа «Заказчика» от приемки работ сторонами составляется двусторонний акт с перечнем необходимых доработок, сроков их выполнения.   </w:t>
      </w:r>
    </w:p>
    <w:p w:rsidR="001B25C5" w:rsidRPr="00BE7391" w:rsidRDefault="00CC3C94" w:rsidP="0067265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>В случае принятия решения о нецелесообразности продолжения работ, Сторонами составляется двухсторонний акт, где указывается причина прекращения работ и стоимость фактических затрат, понесённых Исполнителем на момент принятия решения. Возмещению подлежат фактически понесённые Исполнителем затраты, подтверждённые документально и принятые Заказчиком.</w:t>
      </w:r>
    </w:p>
    <w:p w:rsidR="001B25C5" w:rsidRPr="00BE7391" w:rsidRDefault="001B25C5" w:rsidP="0067265E">
      <w:pPr>
        <w:pStyle w:val="Style12"/>
        <w:widowControl/>
        <w:tabs>
          <w:tab w:val="left" w:pos="571"/>
        </w:tabs>
        <w:contextualSpacing/>
        <w:jc w:val="both"/>
        <w:rPr>
          <w:rFonts w:ascii="Arial" w:hAnsi="Arial" w:cs="Arial"/>
          <w:sz w:val="20"/>
          <w:szCs w:val="20"/>
        </w:rPr>
      </w:pPr>
    </w:p>
    <w:p w:rsidR="00CC3C94" w:rsidRPr="00BE7391" w:rsidRDefault="00CC3C94" w:rsidP="0067265E">
      <w:pPr>
        <w:pStyle w:val="a8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ОТВЕТСТВЕННОСТЬ СТОРОН</w:t>
      </w:r>
    </w:p>
    <w:p w:rsidR="00CC3C94" w:rsidRPr="00BE7391" w:rsidRDefault="00CC3C94" w:rsidP="0067265E">
      <w:pPr>
        <w:pStyle w:val="a8"/>
        <w:spacing w:after="0" w:line="240" w:lineRule="auto"/>
        <w:ind w:left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67265E" w:rsidRDefault="00CC3C94" w:rsidP="0067265E">
      <w:pPr>
        <w:pStyle w:val="a8"/>
        <w:numPr>
          <w:ilvl w:val="1"/>
          <w:numId w:val="3"/>
        </w:numPr>
        <w:tabs>
          <w:tab w:val="left" w:pos="360"/>
          <w:tab w:val="left" w:pos="54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>За невыполнение или ненадлежащие выполнение обязательств по на</w:t>
      </w:r>
      <w:r w:rsidRPr="0067265E">
        <w:rPr>
          <w:rFonts w:ascii="Arial" w:eastAsia="Times New Roman" w:hAnsi="Arial" w:cs="Arial"/>
          <w:sz w:val="20"/>
          <w:szCs w:val="20"/>
          <w:lang w:eastAsia="ru-RU"/>
        </w:rPr>
        <w:softHyphen/>
        <w:t>стоящему Договору «Исполнитель» и «Заказчик» несут имущественную ответст</w:t>
      </w:r>
      <w:r w:rsidRPr="0067265E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венность в соответствии с действующим законодательством РФ.  </w:t>
      </w:r>
    </w:p>
    <w:p w:rsidR="00CC3C94" w:rsidRPr="00BE7391" w:rsidRDefault="00CC3C94" w:rsidP="0067265E">
      <w:pPr>
        <w:pStyle w:val="a8"/>
        <w:numPr>
          <w:ilvl w:val="1"/>
          <w:numId w:val="3"/>
        </w:numPr>
        <w:tabs>
          <w:tab w:val="left" w:pos="360"/>
          <w:tab w:val="left" w:pos="54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Споры, возникающие при исполнении настоящего Договора, разрешаются в Арбитражном суде по месту расположения «Исполнителя» (претензионный порядок обязателен).</w:t>
      </w:r>
    </w:p>
    <w:p w:rsidR="00CC3C94" w:rsidRPr="00BE7391" w:rsidRDefault="00CC3C94" w:rsidP="0067265E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67265E">
      <w:pPr>
        <w:pStyle w:val="a8"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СРОКИ ВЫПОЛНЕНИЯ РАБОТ</w:t>
      </w:r>
    </w:p>
    <w:p w:rsidR="003209C0" w:rsidRPr="00BE7391" w:rsidRDefault="003209C0" w:rsidP="0067265E">
      <w:pPr>
        <w:pStyle w:val="a8"/>
        <w:widowControl w:val="0"/>
        <w:spacing w:after="0"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CC3C94" w:rsidRPr="0067265E" w:rsidRDefault="00CC3C94" w:rsidP="0067265E">
      <w:pPr>
        <w:pStyle w:val="a8"/>
        <w:widowControl w:val="0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 xml:space="preserve">Работы, предусмотренные настоящим Договором, осуществляются «Исполнителем» в следующие сроки: </w:t>
      </w:r>
    </w:p>
    <w:p w:rsidR="00CC3C94" w:rsidRPr="00D13917" w:rsidRDefault="00CC3C94" w:rsidP="00D13917">
      <w:pPr>
        <w:widowControl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13917">
        <w:rPr>
          <w:rFonts w:ascii="Arial" w:eastAsia="Times New Roman" w:hAnsi="Arial" w:cs="Arial"/>
          <w:sz w:val="20"/>
          <w:szCs w:val="20"/>
          <w:lang w:eastAsia="ru-RU"/>
        </w:rPr>
        <w:t>-</w:t>
      </w:r>
      <w:r w:rsidR="00D13917"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начало работ: с момента </w:t>
      </w:r>
      <w:r w:rsidR="00164B96" w:rsidRPr="00D13917">
        <w:rPr>
          <w:rFonts w:ascii="Arial" w:eastAsia="Times New Roman" w:hAnsi="Arial" w:cs="Arial"/>
          <w:sz w:val="20"/>
          <w:szCs w:val="20"/>
          <w:lang w:eastAsia="ru-RU"/>
        </w:rPr>
        <w:t>подписания настоящего Договора.</w:t>
      </w:r>
    </w:p>
    <w:p w:rsidR="00CC3C94" w:rsidRPr="00D13917" w:rsidRDefault="002E4EF6" w:rsidP="00D13917">
      <w:pPr>
        <w:widowControl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="00CC3C94"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окончание работ: </w:t>
      </w:r>
      <w:r w:rsidR="00164B96" w:rsidRPr="00D13917">
        <w:rPr>
          <w:rFonts w:ascii="Arial" w:eastAsia="Times New Roman" w:hAnsi="Arial" w:cs="Arial"/>
          <w:sz w:val="20"/>
          <w:szCs w:val="20"/>
          <w:lang w:eastAsia="ru-RU"/>
        </w:rPr>
        <w:t>не позднее</w:t>
      </w:r>
      <w:r w:rsidR="00CC3C94"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13917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CC3C94"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 (</w:t>
      </w:r>
      <w:r w:rsidR="00D13917">
        <w:rPr>
          <w:rFonts w:ascii="Arial" w:eastAsia="Times New Roman" w:hAnsi="Arial" w:cs="Arial"/>
          <w:sz w:val="20"/>
          <w:szCs w:val="20"/>
          <w:lang w:eastAsia="ru-RU"/>
        </w:rPr>
        <w:t>дву</w:t>
      </w:r>
      <w:r w:rsidR="001711FF" w:rsidRPr="00D13917">
        <w:rPr>
          <w:rFonts w:ascii="Arial" w:eastAsia="Times New Roman" w:hAnsi="Arial" w:cs="Arial"/>
          <w:sz w:val="20"/>
          <w:szCs w:val="20"/>
          <w:lang w:eastAsia="ru-RU"/>
        </w:rPr>
        <w:t>х</w:t>
      </w:r>
      <w:r w:rsidR="00CC3C94" w:rsidRPr="00D13917">
        <w:rPr>
          <w:rFonts w:ascii="Arial" w:eastAsia="Times New Roman" w:hAnsi="Arial" w:cs="Arial"/>
          <w:sz w:val="20"/>
          <w:szCs w:val="20"/>
          <w:lang w:eastAsia="ru-RU"/>
        </w:rPr>
        <w:t xml:space="preserve">) месяцев с момента </w:t>
      </w:r>
      <w:r w:rsidR="00164B96" w:rsidRPr="00D13917">
        <w:rPr>
          <w:rFonts w:ascii="Arial" w:eastAsia="Times New Roman" w:hAnsi="Arial" w:cs="Arial"/>
          <w:sz w:val="20"/>
          <w:szCs w:val="20"/>
          <w:lang w:eastAsia="ru-RU"/>
        </w:rPr>
        <w:t>подписания настоящего Договора.</w:t>
      </w:r>
    </w:p>
    <w:p w:rsidR="00CC3C94" w:rsidRPr="0067265E" w:rsidRDefault="0067265E" w:rsidP="0067265E">
      <w:pPr>
        <w:pStyle w:val="a8"/>
        <w:widowControl w:val="0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C3C94" w:rsidRPr="0067265E">
        <w:rPr>
          <w:rFonts w:ascii="Arial" w:eastAsia="Times New Roman" w:hAnsi="Arial" w:cs="Arial"/>
          <w:sz w:val="20"/>
          <w:szCs w:val="20"/>
          <w:lang w:eastAsia="ru-RU"/>
        </w:rPr>
        <w:t>«Исполнитель» имеет право досрочно сдать работы по согласованию с «Заказчиком».</w:t>
      </w:r>
    </w:p>
    <w:p w:rsidR="002B220E" w:rsidRPr="00BE7391" w:rsidRDefault="002B220E" w:rsidP="0067265E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CC3C94" w:rsidRPr="00BE7391" w:rsidRDefault="00CC3C94" w:rsidP="0067265E">
      <w:pPr>
        <w:pStyle w:val="a8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ПРОЧИЕ УСЛОВИЯ</w:t>
      </w:r>
    </w:p>
    <w:p w:rsidR="00CC3C94" w:rsidRPr="00BE7391" w:rsidRDefault="00CC3C94" w:rsidP="0067265E">
      <w:pPr>
        <w:pStyle w:val="a8"/>
        <w:spacing w:after="0" w:line="240" w:lineRule="auto"/>
        <w:ind w:left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7265E" w:rsidRDefault="0067265E" w:rsidP="0067265E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CC3C94" w:rsidRPr="0067265E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="00CC3C94" w:rsidRPr="0067265E">
        <w:rPr>
          <w:rFonts w:ascii="Arial" w:eastAsia="Times New Roman" w:hAnsi="Arial" w:cs="Arial"/>
          <w:sz w:val="20"/>
          <w:szCs w:val="20"/>
          <w:lang w:eastAsia="ru-RU"/>
        </w:rPr>
        <w:t>Заказчик» приобретает право на созданную продукцию после ее полной оплаты.</w:t>
      </w:r>
    </w:p>
    <w:p w:rsidR="0067265E" w:rsidRDefault="00CC3C94" w:rsidP="0067265E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7265E" w:rsidRDefault="00CC3C94" w:rsidP="0067265E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C3C94" w:rsidRPr="00BE7391" w:rsidRDefault="00CC3C94" w:rsidP="0067265E">
      <w:pPr>
        <w:pStyle w:val="a8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Настоящий Договор составлен в </w:t>
      </w:r>
      <w:r w:rsidRPr="00BE7391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двух экземплярах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, имеющих одинаковую юридическую силу, по одному экземпляру для каждой из сторон.</w:t>
      </w:r>
    </w:p>
    <w:p w:rsidR="001B25C5" w:rsidRPr="00BE7391" w:rsidRDefault="001B25C5" w:rsidP="0067265E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67265E">
      <w:pPr>
        <w:pStyle w:val="a8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СРОК ДЕЙСТВИЯ ДОГОВОРА</w:t>
      </w:r>
    </w:p>
    <w:p w:rsidR="00CC3C94" w:rsidRPr="00BE7391" w:rsidRDefault="00CC3C94" w:rsidP="0067265E">
      <w:pPr>
        <w:pStyle w:val="a8"/>
        <w:spacing w:after="0" w:line="240" w:lineRule="auto"/>
        <w:ind w:left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67265E" w:rsidRDefault="00CC3C94" w:rsidP="0067265E">
      <w:pPr>
        <w:pStyle w:val="a8"/>
        <w:widowControl w:val="0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7265E">
        <w:rPr>
          <w:rFonts w:ascii="Arial" w:eastAsia="Times New Roman" w:hAnsi="Arial" w:cs="Arial"/>
          <w:sz w:val="20"/>
          <w:szCs w:val="20"/>
          <w:lang w:eastAsia="ru-RU"/>
        </w:rPr>
        <w:t>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7B253A" w:rsidRPr="00BE7391" w:rsidRDefault="007B253A" w:rsidP="0067265E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67265E">
      <w:pPr>
        <w:pStyle w:val="a8"/>
        <w:widowControl w:val="0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АДРЕСА, РЕКВИЗИТЫ И ПОДПИСИ СТОРОН</w:t>
      </w:r>
    </w:p>
    <w:p w:rsidR="00BE7391" w:rsidRDefault="00BE7391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Style w:val="a7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878"/>
      </w:tblGrid>
      <w:tr w:rsidR="00BE6E66" w:rsidTr="00BE6E66">
        <w:tc>
          <w:tcPr>
            <w:tcW w:w="5058" w:type="dxa"/>
          </w:tcPr>
          <w:p w:rsidR="00BE6E66" w:rsidRPr="007159E1" w:rsidRDefault="00BE6E66" w:rsidP="00BE6E6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BE739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«ЗАКАЗЧИК»:</w:t>
            </w:r>
          </w:p>
        </w:tc>
        <w:tc>
          <w:tcPr>
            <w:tcW w:w="5058" w:type="dxa"/>
          </w:tcPr>
          <w:p w:rsidR="00BE6E66" w:rsidRDefault="00BE6E66" w:rsidP="00BE6E6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E6E6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«ИСПОЛНИТЕЛЬ»:</w:t>
            </w:r>
          </w:p>
        </w:tc>
      </w:tr>
      <w:tr w:rsidR="00BE7391" w:rsidTr="00BE6E66">
        <w:tc>
          <w:tcPr>
            <w:tcW w:w="5058" w:type="dxa"/>
          </w:tcPr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ООО </w:t>
            </w: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«РКС-Тамбов»</w:t>
            </w:r>
          </w:p>
          <w:p w:rsidR="00BE6E66" w:rsidRPr="001B3285" w:rsidRDefault="00BE6E66" w:rsidP="00BE6E66">
            <w:pPr>
              <w:pStyle w:val="10"/>
              <w:tabs>
                <w:tab w:val="clear" w:pos="8103"/>
                <w:tab w:val="left" w:pos="2760"/>
              </w:tabs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ИНН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/КПП</w:t>
            </w: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:3661079069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/</w:t>
            </w: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682901001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ОГРН:1173668031635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Место нахождения: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392000, г. Тамбов, ул. Тулиновская, д. 5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Адрес для корреспонденции: 392000,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г. Тамбов, ул. Тулиновская, д. 5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Ф-Л БАНКА ВТБ (ПАО) в г. Воронеже: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 xml:space="preserve">Кор. Счет №30101810100000000835 в Отделении по Воронежской области Главного Управления Центрального Банка Российской Федерации по </w:t>
            </w: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Центральному Федеральному округу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БИК 042007835</w:t>
            </w:r>
          </w:p>
          <w:p w:rsidR="00BE6E66" w:rsidRPr="001B3285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t>р/с: 40702810636250002129</w:t>
            </w:r>
          </w:p>
          <w:p w:rsidR="00BE7391" w:rsidRDefault="00BE7391" w:rsidP="00CC3C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58" w:type="dxa"/>
          </w:tcPr>
          <w:p w:rsidR="00BE7391" w:rsidRDefault="00BE7391" w:rsidP="00CC3C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BE7391" w:rsidTr="00BE6E66">
        <w:tc>
          <w:tcPr>
            <w:tcW w:w="5058" w:type="dxa"/>
          </w:tcPr>
          <w:p w:rsidR="00BE6E66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B3285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ООО «РКС-Тамбов»</w:t>
            </w:r>
          </w:p>
          <w:p w:rsidR="00BE6E66" w:rsidRPr="00BE6E66" w:rsidRDefault="00BE6E66" w:rsidP="00BE6E66">
            <w:pPr>
              <w:pStyle w:val="10"/>
              <w:spacing w:line="27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E6E66" w:rsidRPr="009038D0" w:rsidRDefault="00BE6E66" w:rsidP="00BE6E6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Главный управляющий директор-</w:t>
            </w:r>
          </w:p>
          <w:p w:rsidR="00BE6E66" w:rsidRPr="009038D0" w:rsidRDefault="00BE6E66" w:rsidP="00BE6E6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руководитель обособленного структурного</w:t>
            </w:r>
          </w:p>
          <w:p w:rsidR="00BE6E66" w:rsidRPr="009038D0" w:rsidRDefault="00BE6E66" w:rsidP="00BE6E6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подразделения  в Тамбовской области</w:t>
            </w:r>
          </w:p>
          <w:p w:rsidR="00BE6E66" w:rsidRPr="009038D0" w:rsidRDefault="00BE6E66" w:rsidP="00BE6E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r>
              <w:rPr>
                <w:rFonts w:ascii="Arial" w:hAnsi="Arial" w:cs="Arial"/>
                <w:b/>
                <w:sz w:val="20"/>
                <w:szCs w:val="20"/>
              </w:rPr>
              <w:t>РКС-Тамбов</w:t>
            </w:r>
            <w:r w:rsidRPr="009038D0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  <w:p w:rsidR="00BE6E66" w:rsidRPr="009038D0" w:rsidRDefault="00BE6E66" w:rsidP="00BE6E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6E66" w:rsidRPr="009038D0" w:rsidRDefault="00BE6E66" w:rsidP="00BE6E6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sz w:val="20"/>
                <w:szCs w:val="20"/>
              </w:rPr>
              <w:t>_______________</w:t>
            </w: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В. Едигарев</w:t>
            </w:r>
          </w:p>
          <w:p w:rsidR="00BE7391" w:rsidRPr="007159E1" w:rsidRDefault="00BE6E66" w:rsidP="00BE6E6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038D0">
              <w:rPr>
                <w:rFonts w:ascii="Arial" w:hAnsi="Arial" w:cs="Arial"/>
                <w:b/>
                <w:sz w:val="20"/>
                <w:szCs w:val="20"/>
              </w:rPr>
              <w:t>М.П.</w:t>
            </w:r>
          </w:p>
        </w:tc>
        <w:tc>
          <w:tcPr>
            <w:tcW w:w="5058" w:type="dxa"/>
          </w:tcPr>
          <w:p w:rsidR="00BE7391" w:rsidRDefault="00BE7391" w:rsidP="00CC3C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</w:tbl>
    <w:p w:rsidR="00BE6E66" w:rsidRDefault="00BE6E66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E6E66" w:rsidRDefault="00BE6E66">
      <w:pPr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</w:p>
    <w:p w:rsidR="00BE6E66" w:rsidRPr="006475EA" w:rsidRDefault="00BE6E66" w:rsidP="00BE6E66">
      <w:pPr>
        <w:spacing w:after="0"/>
        <w:jc w:val="right"/>
        <w:rPr>
          <w:rFonts w:ascii="Arial" w:hAnsi="Arial" w:cs="Arial"/>
          <w:sz w:val="20"/>
          <w:szCs w:val="20"/>
        </w:rPr>
      </w:pPr>
      <w:r w:rsidRPr="006475EA">
        <w:rPr>
          <w:rFonts w:ascii="Arial" w:hAnsi="Arial" w:cs="Arial"/>
          <w:sz w:val="20"/>
          <w:szCs w:val="20"/>
        </w:rPr>
        <w:lastRenderedPageBreak/>
        <w:t>Приложение №1</w:t>
      </w:r>
    </w:p>
    <w:p w:rsidR="00BE6E66" w:rsidRPr="006475EA" w:rsidRDefault="00BE6E66" w:rsidP="00BE6E66">
      <w:pPr>
        <w:spacing w:after="0"/>
        <w:jc w:val="right"/>
        <w:rPr>
          <w:rFonts w:ascii="Arial" w:hAnsi="Arial" w:cs="Arial"/>
          <w:sz w:val="20"/>
          <w:szCs w:val="20"/>
        </w:rPr>
      </w:pPr>
      <w:r w:rsidRPr="006475EA">
        <w:rPr>
          <w:rFonts w:ascii="Arial" w:hAnsi="Arial" w:cs="Arial"/>
          <w:sz w:val="20"/>
          <w:szCs w:val="20"/>
        </w:rPr>
        <w:t>к договору _________</w:t>
      </w:r>
      <w:r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</w:p>
    <w:p w:rsidR="00BE6E66" w:rsidRPr="006475EA" w:rsidRDefault="00BE6E66" w:rsidP="00BE6E66">
      <w:pPr>
        <w:spacing w:after="0"/>
        <w:jc w:val="right"/>
        <w:rPr>
          <w:rFonts w:ascii="Arial" w:hAnsi="Arial" w:cs="Arial"/>
          <w:sz w:val="20"/>
          <w:szCs w:val="20"/>
        </w:rPr>
      </w:pPr>
      <w:r w:rsidRPr="006475EA">
        <w:rPr>
          <w:rFonts w:ascii="Arial" w:hAnsi="Arial" w:cs="Arial"/>
          <w:sz w:val="20"/>
          <w:szCs w:val="20"/>
        </w:rPr>
        <w:t>от «___» ______ 2021</w:t>
      </w:r>
      <w:r>
        <w:rPr>
          <w:rFonts w:ascii="Arial" w:hAnsi="Arial" w:cs="Arial"/>
          <w:sz w:val="20"/>
          <w:szCs w:val="20"/>
        </w:rPr>
        <w:t xml:space="preserve"> </w:t>
      </w:r>
      <w:r w:rsidRPr="006475EA">
        <w:rPr>
          <w:rFonts w:ascii="Arial" w:hAnsi="Arial" w:cs="Arial"/>
          <w:sz w:val="20"/>
          <w:szCs w:val="20"/>
        </w:rPr>
        <w:t>года</w:t>
      </w:r>
    </w:p>
    <w:p w:rsidR="00BE6E66" w:rsidRPr="00BE6E66" w:rsidRDefault="00BE6E66" w:rsidP="00BE6E66">
      <w:pPr>
        <w:spacing w:after="0"/>
        <w:rPr>
          <w:rFonts w:ascii="Arial" w:hAnsi="Arial" w:cs="Arial"/>
          <w:sz w:val="20"/>
          <w:szCs w:val="20"/>
        </w:rPr>
      </w:pPr>
    </w:p>
    <w:p w:rsidR="00BE6E66" w:rsidRPr="00BE6E66" w:rsidRDefault="00BE6E66" w:rsidP="00BE6E6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BE6E66">
        <w:rPr>
          <w:rFonts w:ascii="Arial" w:hAnsi="Arial" w:cs="Arial"/>
          <w:sz w:val="20"/>
          <w:szCs w:val="20"/>
        </w:rPr>
        <w:t>Техническое задание на разработку</w:t>
      </w:r>
    </w:p>
    <w:p w:rsidR="00BE6E66" w:rsidRPr="00BE6E66" w:rsidRDefault="00BE6E66" w:rsidP="00BE6E6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E6E66">
        <w:rPr>
          <w:rFonts w:ascii="Arial" w:hAnsi="Arial" w:cs="Arial"/>
          <w:b/>
          <w:bCs/>
          <w:sz w:val="20"/>
          <w:szCs w:val="20"/>
        </w:rPr>
        <w:t xml:space="preserve">Карты (плана) границ зоны санитарной охраны водозабора № 7 в с. Татаново Тамбовского района Тамбовской области в формате </w:t>
      </w:r>
      <w:r w:rsidRPr="00BE6E66">
        <w:rPr>
          <w:rFonts w:ascii="Arial" w:hAnsi="Arial" w:cs="Arial"/>
          <w:b/>
          <w:bCs/>
          <w:sz w:val="20"/>
          <w:szCs w:val="20"/>
          <w:lang w:val="en-US"/>
        </w:rPr>
        <w:t>XML</w:t>
      </w:r>
      <w:r w:rsidRPr="00BE6E66">
        <w:rPr>
          <w:rFonts w:ascii="Arial" w:hAnsi="Arial" w:cs="Arial"/>
          <w:b/>
          <w:bCs/>
          <w:sz w:val="20"/>
          <w:szCs w:val="20"/>
        </w:rPr>
        <w:t xml:space="preserve">-файла </w:t>
      </w:r>
    </w:p>
    <w:p w:rsidR="00BE6E66" w:rsidRPr="00BE6E66" w:rsidRDefault="00BE6E66" w:rsidP="00BE6E6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a7"/>
        <w:tblW w:w="10065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7263"/>
      </w:tblGrid>
      <w:tr w:rsidR="00BE6E66" w:rsidRPr="00BE6E66" w:rsidTr="001051BA"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Заказчик (наименование, адрес,  платежные и контактные реквизиты)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«РКС-Тамбов»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Место нахождения: 392000, г. Тамбов, ул. Тулиновская, д. 5.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ИНН / КПП 3661079069 / 682901001,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ОГРН 1173668031635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Тел. 8(475-2)700-700, Факс 8(475-2) 713-406,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 xml:space="preserve">Электронная почта: </w:t>
            </w:r>
            <w:r w:rsidRPr="00BE6E66">
              <w:rPr>
                <w:rFonts w:ascii="Arial" w:hAnsi="Arial" w:cs="Arial"/>
                <w:sz w:val="20"/>
                <w:szCs w:val="20"/>
                <w:lang w:val="en-US"/>
              </w:rPr>
              <w:t>info</w:t>
            </w:r>
            <w:r w:rsidRPr="00BE6E66">
              <w:rPr>
                <w:rFonts w:ascii="Arial" w:hAnsi="Arial" w:cs="Arial"/>
                <w:sz w:val="20"/>
                <w:szCs w:val="20"/>
              </w:rPr>
              <w:t>@</w:t>
            </w:r>
            <w:r w:rsidRPr="00BE6E66">
              <w:rPr>
                <w:rFonts w:ascii="Arial" w:hAnsi="Arial" w:cs="Arial"/>
                <w:sz w:val="20"/>
                <w:szCs w:val="20"/>
                <w:lang w:val="en-US"/>
              </w:rPr>
              <w:t>tamcomsys</w:t>
            </w:r>
            <w:r w:rsidRPr="00BE6E66">
              <w:rPr>
                <w:rFonts w:ascii="Arial" w:hAnsi="Arial" w:cs="Arial"/>
                <w:sz w:val="20"/>
                <w:szCs w:val="20"/>
              </w:rPr>
              <w:t>.</w:t>
            </w:r>
            <w:r w:rsidRPr="00BE6E66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Ф-Л БАНКА ВТБ (ПАО) в г. Воронеже: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Кор. Счет №30101810100000000835 в Отделении по Воронежской области Главного Управления Центрального Банка Российской Федерации по Центральному Федеральному округу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БИК 042007835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E6E66">
              <w:rPr>
                <w:rFonts w:ascii="Arial" w:hAnsi="Arial" w:cs="Arial"/>
                <w:sz w:val="20"/>
                <w:szCs w:val="20"/>
              </w:rPr>
              <w:t>р/с: 40702810636250002129</w:t>
            </w:r>
          </w:p>
        </w:tc>
      </w:tr>
      <w:tr w:rsidR="00BE6E66" w:rsidRPr="00BE6E66" w:rsidTr="001051BA"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BE6E66" w:rsidRPr="00BE6E66" w:rsidTr="001051BA">
        <w:trPr>
          <w:trHeight w:val="3071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Местонахождение объекта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Тамбовская область, Тамбовский район, с. Татаново, месторождение подземных вод «Татановское».</w:t>
            </w:r>
          </w:p>
          <w:p w:rsid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Арт. скважины: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2"/>
              <w:gridCol w:w="3880"/>
            </w:tblGrid>
            <w:tr w:rsidR="00BE6E66" w:rsidTr="001051BA">
              <w:trPr>
                <w:trHeight w:val="2397"/>
              </w:trPr>
              <w:tc>
                <w:tcPr>
                  <w:tcW w:w="3152" w:type="dxa"/>
                </w:tcPr>
                <w:p w:rsidR="00BE6E66" w:rsidRPr="00BE6E66" w:rsidRDefault="001051BA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1. </w:t>
                  </w:r>
                  <w:r w:rsidR="00BE6E66" w:rsidRPr="00BE6E66">
                    <w:rPr>
                      <w:rFonts w:ascii="Arial" w:hAnsi="Arial" w:cs="Arial"/>
                      <w:sz w:val="20"/>
                      <w:szCs w:val="20"/>
                    </w:rPr>
                    <w:t>№ 1 (67038/ГВК 68209109);</w:t>
                  </w:r>
                </w:p>
                <w:p w:rsidR="00BE6E66" w:rsidRPr="00BE6E66" w:rsidRDefault="001051BA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3. </w:t>
                  </w:r>
                  <w:r w:rsidR="00BE6E66" w:rsidRPr="00BE6E66">
                    <w:rPr>
                      <w:rFonts w:ascii="Arial" w:hAnsi="Arial" w:cs="Arial"/>
                      <w:sz w:val="20"/>
                      <w:szCs w:val="20"/>
                    </w:rPr>
                    <w:t>№2а/19б (129ГВК 68209128);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5. №4 (67033/ГВК 68209112);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7. №6 (67026/ГВК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68209114);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9. №8 (67021/ГВК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68209116);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11. №10 (67023/ГВК 68209118);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13. №12 (67015/ГВК 68209120);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15. №14 (67042/ГВК 68209122);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17. №16 (67025/ГВК 68209124);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Pr="00BE6E66" w:rsidRDefault="00BE6E66" w:rsidP="001051BA">
                  <w:pPr>
                    <w:pStyle w:val="a8"/>
                    <w:ind w:left="0" w:right="-7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19. №18 (67027/ГВК 68209126).</w:t>
                  </w:r>
                </w:p>
              </w:tc>
              <w:tc>
                <w:tcPr>
                  <w:tcW w:w="3880" w:type="dxa"/>
                </w:tcPr>
                <w:p w:rsid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2. № 2 (67032/ГВК 68209110);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4. №3 (67031/ГВК 68209111);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6. №5 (67025/ГВК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68209113);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8. №7 (67027/ГВК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68209126);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10. №9 (67020/ГВК 68209117);</w:t>
                  </w: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12. №11а (67046/ГВК 68209119);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14. №13 (67016/ГВК 68209121);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16. №15 (67020/ГВК 68209123);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6E66">
                    <w:rPr>
                      <w:rFonts w:ascii="Arial" w:hAnsi="Arial" w:cs="Arial"/>
                      <w:sz w:val="20"/>
                      <w:szCs w:val="20"/>
                    </w:rPr>
                    <w:t>18. №17 (67026/ГВК 68209125);</w:t>
                  </w:r>
                </w:p>
                <w:p w:rsidR="00BE6E66" w:rsidRP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E6E66" w:rsidRDefault="00BE6E66" w:rsidP="001051BA">
                  <w:pPr>
                    <w:ind w:right="-74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66" w:rsidRPr="00BE6E66" w:rsidTr="001051BA">
        <w:trPr>
          <w:trHeight w:val="552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Специализация объекта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Добыча подземных пресных вод для организации водоснабжения города Тамбова.</w:t>
            </w:r>
          </w:p>
        </w:tc>
      </w:tr>
      <w:tr w:rsidR="00BE6E66" w:rsidRPr="00BE6E66" w:rsidTr="001051BA">
        <w:trPr>
          <w:trHeight w:val="276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Состояние объекта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Действующий.</w:t>
            </w:r>
          </w:p>
        </w:tc>
      </w:tr>
      <w:tr w:rsidR="00BE6E66" w:rsidRPr="00BE6E66" w:rsidTr="001051BA"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Режим работы производства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Круглосуточный, круглогодичный.</w:t>
            </w:r>
          </w:p>
        </w:tc>
      </w:tr>
      <w:tr w:rsidR="00BE6E66" w:rsidRPr="00BE6E66" w:rsidTr="001051BA">
        <w:trPr>
          <w:trHeight w:val="797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Цель и назначение работ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Утверждение границ и режима  зоны санитарной охраны источников водоснабжения, занесение сведений в Единый государственный реестр недвижимости.</w:t>
            </w:r>
          </w:p>
        </w:tc>
      </w:tr>
      <w:tr w:rsidR="00BE6E66" w:rsidRPr="00BE6E66" w:rsidTr="001051BA">
        <w:trPr>
          <w:trHeight w:val="3247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Наименование оказываемых работ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 xml:space="preserve">8.1. Разработка карты (плана) границ ЗСО в формате </w:t>
            </w:r>
            <w:r w:rsidRPr="00BE6E66">
              <w:rPr>
                <w:rFonts w:ascii="Arial" w:hAnsi="Arial" w:cs="Arial"/>
                <w:sz w:val="20"/>
                <w:szCs w:val="20"/>
                <w:lang w:val="en-US"/>
              </w:rPr>
              <w:t>XML</w:t>
            </w:r>
            <w:r w:rsidRPr="00BE6E66">
              <w:rPr>
                <w:rFonts w:ascii="Arial" w:hAnsi="Arial" w:cs="Arial"/>
                <w:sz w:val="20"/>
                <w:szCs w:val="20"/>
              </w:rPr>
              <w:t>-файла (текстовое и графическое описание местоположения границ зон с особыми условиями использования территории, перечень координат характерных точек этих зон в системе координат, используемой для ведения Единого государственного реестра недвижимости);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8</w:t>
            </w:r>
            <w:r w:rsidRPr="00BE6E66">
              <w:rPr>
                <w:rFonts w:ascii="Arial" w:hAnsi="Arial" w:cs="Arial"/>
                <w:color w:val="000000" w:themeColor="text1"/>
                <w:sz w:val="20"/>
                <w:szCs w:val="20"/>
              </w:rPr>
              <w:t>.2. Утверждение границ зон санитарной охраны артезианских скважин в Управлении по охране окружающей среды и природопользованию Тамбовской области.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8.3. При получении отрицательного заключения</w:t>
            </w:r>
            <w:r w:rsidRPr="00BE6E6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в Управлении по охране окружающей среды и природопользованию Тамбовской области</w:t>
            </w:r>
            <w:r w:rsidRPr="00BE6E66">
              <w:rPr>
                <w:rFonts w:ascii="Arial" w:hAnsi="Arial" w:cs="Arial"/>
                <w:sz w:val="20"/>
                <w:szCs w:val="20"/>
              </w:rPr>
              <w:t xml:space="preserve"> выполнить анализ причин его получения;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8.4. Устранить все замечания в срок до 30 дней с момента получения отрицательного заключения, и далее выполнить заново работы п. 8.2.</w:t>
            </w:r>
          </w:p>
        </w:tc>
      </w:tr>
      <w:tr w:rsidR="00BE6E66" w:rsidRPr="00BE6E66" w:rsidTr="001051BA">
        <w:trPr>
          <w:trHeight w:val="417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Сроки проектирования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Согласно условий заключаемого договора на проектирование</w:t>
            </w:r>
          </w:p>
        </w:tc>
      </w:tr>
      <w:tr w:rsidR="00BE6E66" w:rsidRPr="00BE6E66" w:rsidTr="001051BA">
        <w:trPr>
          <w:trHeight w:val="522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Особые условия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Карта (план) границ зоны санитарной охраны разработать в соответствии с проектом ЗСО.</w:t>
            </w:r>
          </w:p>
        </w:tc>
      </w:tr>
      <w:tr w:rsidR="00BE6E66" w:rsidRPr="00BE6E66" w:rsidTr="001051BA">
        <w:trPr>
          <w:trHeight w:val="684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Требования к проектной организации (Исполнителю)</w:t>
            </w: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- Опыт выполнения аналогичных работ;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-Наличие лицензионного программного обеспечения необходимого для выполнения работ.</w:t>
            </w:r>
          </w:p>
        </w:tc>
      </w:tr>
      <w:tr w:rsidR="00BE6E66" w:rsidRPr="00BE6E66" w:rsidTr="001051BA">
        <w:trPr>
          <w:trHeight w:val="280"/>
        </w:trPr>
        <w:tc>
          <w:tcPr>
            <w:tcW w:w="392" w:type="dxa"/>
            <w:vAlign w:val="center"/>
          </w:tcPr>
          <w:p w:rsidR="00BE6E66" w:rsidRPr="00BE6E66" w:rsidRDefault="00BE6E66" w:rsidP="001051BA">
            <w:pPr>
              <w:ind w:left="-5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vAlign w:val="center"/>
          </w:tcPr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Предоставления результатов работ и сдача-приемка работ</w:t>
            </w:r>
          </w:p>
          <w:p w:rsidR="00BE6E66" w:rsidRPr="00BE6E66" w:rsidRDefault="00BE6E66" w:rsidP="001051BA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Фактическая передача результатов робот Исполнителем Заказчику оформляется актом приема – сдачи выполненных работ. Датой сдачи результата работ считается дата подписания Сторонами акта приема – сдачи выполненных работ.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 xml:space="preserve"> Исполнитель представляет Заказчику: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 xml:space="preserve">- карту (план) границ ЗСО в формате </w:t>
            </w:r>
            <w:r w:rsidRPr="00BE6E66">
              <w:rPr>
                <w:rFonts w:ascii="Arial" w:hAnsi="Arial" w:cs="Arial"/>
                <w:sz w:val="20"/>
                <w:szCs w:val="20"/>
                <w:lang w:val="en-US"/>
              </w:rPr>
              <w:t>XML</w:t>
            </w:r>
            <w:r w:rsidRPr="00BE6E66">
              <w:rPr>
                <w:rFonts w:ascii="Arial" w:hAnsi="Arial" w:cs="Arial"/>
                <w:sz w:val="20"/>
                <w:szCs w:val="20"/>
              </w:rPr>
              <w:t xml:space="preserve">-файла и на бумажном носителе в 1 (одном) экземпляре. 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>Состав и содержание электронной версии должны быть идентичны бумажному оригиналу;</w:t>
            </w:r>
          </w:p>
          <w:p w:rsidR="00BE6E66" w:rsidRPr="00BE6E66" w:rsidRDefault="00BE6E66" w:rsidP="001051BA">
            <w:pPr>
              <w:ind w:right="-7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E6E66">
              <w:rPr>
                <w:rFonts w:ascii="Arial" w:hAnsi="Arial" w:cs="Arial"/>
                <w:sz w:val="20"/>
                <w:szCs w:val="20"/>
              </w:rPr>
              <w:t xml:space="preserve">- заключение </w:t>
            </w:r>
            <w:r w:rsidRPr="00BE6E66">
              <w:rPr>
                <w:rFonts w:ascii="Arial" w:hAnsi="Arial" w:cs="Arial"/>
                <w:color w:val="000000" w:themeColor="text1"/>
                <w:sz w:val="20"/>
                <w:szCs w:val="20"/>
              </w:rPr>
              <w:t>Управления по охране окружающей среды и природопользованию Тамбовской области с утверждением границ ЗСО.</w:t>
            </w:r>
          </w:p>
        </w:tc>
      </w:tr>
    </w:tbl>
    <w:p w:rsidR="00BE6E66" w:rsidRDefault="00BE6E66" w:rsidP="00BE6E66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4"/>
        <w:gridCol w:w="4831"/>
      </w:tblGrid>
      <w:tr w:rsidR="001051BA" w:rsidTr="001051BA">
        <w:tc>
          <w:tcPr>
            <w:tcW w:w="5234" w:type="dxa"/>
          </w:tcPr>
          <w:p w:rsidR="001051BA" w:rsidRPr="009038D0" w:rsidRDefault="001051BA" w:rsidP="001051BA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Главный управляющий директор-</w:t>
            </w:r>
          </w:p>
          <w:p w:rsidR="001051BA" w:rsidRPr="009038D0" w:rsidRDefault="001051BA" w:rsidP="001051BA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руководитель обособленного структурного</w:t>
            </w:r>
          </w:p>
          <w:p w:rsidR="001051BA" w:rsidRPr="009038D0" w:rsidRDefault="001051BA" w:rsidP="001051BA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подразделения  в Тамбовской области</w:t>
            </w:r>
          </w:p>
          <w:p w:rsidR="001051BA" w:rsidRPr="009038D0" w:rsidRDefault="001051BA" w:rsidP="001051B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r>
              <w:rPr>
                <w:rFonts w:ascii="Arial" w:hAnsi="Arial" w:cs="Arial"/>
                <w:b/>
                <w:sz w:val="20"/>
                <w:szCs w:val="20"/>
              </w:rPr>
              <w:t>РКС-Тамбов</w:t>
            </w:r>
            <w:r w:rsidRPr="009038D0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  <w:p w:rsidR="001051BA" w:rsidRPr="009038D0" w:rsidRDefault="001051BA" w:rsidP="001051B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51BA" w:rsidRPr="009038D0" w:rsidRDefault="001051BA" w:rsidP="001051BA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38D0">
              <w:rPr>
                <w:rFonts w:ascii="Arial" w:hAnsi="Arial" w:cs="Arial"/>
                <w:b/>
                <w:sz w:val="20"/>
                <w:szCs w:val="20"/>
              </w:rPr>
              <w:t>_______________</w:t>
            </w: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38D0">
              <w:rPr>
                <w:rFonts w:ascii="Arial" w:hAnsi="Arial" w:cs="Arial"/>
                <w:b/>
                <w:bCs/>
                <w:sz w:val="20"/>
                <w:szCs w:val="20"/>
              </w:rPr>
              <w:t>В. Едигарев</w:t>
            </w:r>
          </w:p>
          <w:p w:rsidR="001051BA" w:rsidRDefault="001051BA" w:rsidP="001051BA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038D0">
              <w:rPr>
                <w:rFonts w:ascii="Arial" w:hAnsi="Arial" w:cs="Arial"/>
                <w:b/>
                <w:sz w:val="20"/>
                <w:szCs w:val="20"/>
              </w:rPr>
              <w:t>М.П.</w:t>
            </w:r>
          </w:p>
        </w:tc>
        <w:tc>
          <w:tcPr>
            <w:tcW w:w="4831" w:type="dxa"/>
          </w:tcPr>
          <w:p w:rsidR="001051BA" w:rsidRDefault="001051BA" w:rsidP="00BE6E6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</w:tbl>
    <w:p w:rsidR="001051BA" w:rsidRDefault="001051BA" w:rsidP="00BE6E66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sectPr w:rsidR="001051BA" w:rsidSect="0035059B">
      <w:footerReference w:type="default" r:id="rId9"/>
      <w:endnotePr>
        <w:numFmt w:val="decimal"/>
      </w:endnotePr>
      <w:pgSz w:w="11906" w:h="16838"/>
      <w:pgMar w:top="540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1051BA">
      <w:rPr>
        <w:noProof/>
      </w:rPr>
      <w:t>3</w:t>
    </w:r>
    <w:r w:rsidR="0000579A">
      <w:fldChar w:fldCharType="end"/>
    </w:r>
    <w:r>
      <w:t xml:space="preserve"> из </w:t>
    </w:r>
    <w:r w:rsidR="00F554C0">
      <w:fldChar w:fldCharType="begin"/>
    </w:r>
    <w:r w:rsidR="00F554C0">
      <w:instrText xml:space="preserve"> NUMPAGES </w:instrText>
    </w:r>
    <w:r w:rsidR="00F554C0">
      <w:fldChar w:fldCharType="separate"/>
    </w:r>
    <w:r w:rsidR="001051BA">
      <w:rPr>
        <w:noProof/>
      </w:rPr>
      <w:t>5</w:t>
    </w:r>
    <w:r w:rsidR="00F554C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066D4C"/>
    <w:multiLevelType w:val="multilevel"/>
    <w:tmpl w:val="2F8A1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7120D1F"/>
    <w:multiLevelType w:val="multilevel"/>
    <w:tmpl w:val="CF3CC5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1D57078"/>
    <w:multiLevelType w:val="hybridMultilevel"/>
    <w:tmpl w:val="FBDA6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456FA"/>
    <w:multiLevelType w:val="multilevel"/>
    <w:tmpl w:val="CF3CC5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79C60B9"/>
    <w:multiLevelType w:val="hybridMultilevel"/>
    <w:tmpl w:val="78A83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2B"/>
    <w:rsid w:val="0000579A"/>
    <w:rsid w:val="00024707"/>
    <w:rsid w:val="000333E2"/>
    <w:rsid w:val="00097A24"/>
    <w:rsid w:val="001051BA"/>
    <w:rsid w:val="001253E9"/>
    <w:rsid w:val="00144485"/>
    <w:rsid w:val="001468FD"/>
    <w:rsid w:val="001536C0"/>
    <w:rsid w:val="00154D95"/>
    <w:rsid w:val="00164664"/>
    <w:rsid w:val="00164B96"/>
    <w:rsid w:val="0016627A"/>
    <w:rsid w:val="001711FF"/>
    <w:rsid w:val="00193E84"/>
    <w:rsid w:val="001B010B"/>
    <w:rsid w:val="001B25C5"/>
    <w:rsid w:val="001D016C"/>
    <w:rsid w:val="002267F7"/>
    <w:rsid w:val="00242F6C"/>
    <w:rsid w:val="0024536D"/>
    <w:rsid w:val="00275CBC"/>
    <w:rsid w:val="002A4B40"/>
    <w:rsid w:val="002B220E"/>
    <w:rsid w:val="002B78A6"/>
    <w:rsid w:val="002C1275"/>
    <w:rsid w:val="002D032D"/>
    <w:rsid w:val="002D07BA"/>
    <w:rsid w:val="002E4EF6"/>
    <w:rsid w:val="00301B25"/>
    <w:rsid w:val="003209C0"/>
    <w:rsid w:val="00344AF2"/>
    <w:rsid w:val="003622F4"/>
    <w:rsid w:val="003B26A4"/>
    <w:rsid w:val="003B2E58"/>
    <w:rsid w:val="003D1A25"/>
    <w:rsid w:val="004202FD"/>
    <w:rsid w:val="00471F35"/>
    <w:rsid w:val="004A096B"/>
    <w:rsid w:val="004E548D"/>
    <w:rsid w:val="00510346"/>
    <w:rsid w:val="0051374A"/>
    <w:rsid w:val="005138E5"/>
    <w:rsid w:val="005922BE"/>
    <w:rsid w:val="005C4669"/>
    <w:rsid w:val="006700D5"/>
    <w:rsid w:val="0067265E"/>
    <w:rsid w:val="006753B9"/>
    <w:rsid w:val="00677F98"/>
    <w:rsid w:val="006B7D9D"/>
    <w:rsid w:val="007262E0"/>
    <w:rsid w:val="00746B13"/>
    <w:rsid w:val="00755AB6"/>
    <w:rsid w:val="007B253A"/>
    <w:rsid w:val="007F02F8"/>
    <w:rsid w:val="0083631F"/>
    <w:rsid w:val="0084590F"/>
    <w:rsid w:val="009003E0"/>
    <w:rsid w:val="00921BB9"/>
    <w:rsid w:val="009545CB"/>
    <w:rsid w:val="00960902"/>
    <w:rsid w:val="009B548E"/>
    <w:rsid w:val="00A0079E"/>
    <w:rsid w:val="00A405D0"/>
    <w:rsid w:val="00A764BA"/>
    <w:rsid w:val="00A8644D"/>
    <w:rsid w:val="00AA47D7"/>
    <w:rsid w:val="00AF3D1A"/>
    <w:rsid w:val="00B05710"/>
    <w:rsid w:val="00B23988"/>
    <w:rsid w:val="00BB220E"/>
    <w:rsid w:val="00BD2C6B"/>
    <w:rsid w:val="00BE6E66"/>
    <w:rsid w:val="00BE7391"/>
    <w:rsid w:val="00C15ED8"/>
    <w:rsid w:val="00C3686B"/>
    <w:rsid w:val="00C45F8D"/>
    <w:rsid w:val="00C71B21"/>
    <w:rsid w:val="00C74793"/>
    <w:rsid w:val="00CC3BD6"/>
    <w:rsid w:val="00CC3C94"/>
    <w:rsid w:val="00CE03DE"/>
    <w:rsid w:val="00CF4260"/>
    <w:rsid w:val="00D13917"/>
    <w:rsid w:val="00D1556F"/>
    <w:rsid w:val="00D328AE"/>
    <w:rsid w:val="00D96406"/>
    <w:rsid w:val="00EB0BFA"/>
    <w:rsid w:val="00EE59A2"/>
    <w:rsid w:val="00F50110"/>
    <w:rsid w:val="00F50526"/>
    <w:rsid w:val="00F554C0"/>
    <w:rsid w:val="00F75EE5"/>
    <w:rsid w:val="00FA132B"/>
    <w:rsid w:val="00FA31C4"/>
    <w:rsid w:val="00FA3F11"/>
    <w:rsid w:val="00FC6987"/>
    <w:rsid w:val="00F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BE6E66"/>
    <w:rPr>
      <w:b/>
    </w:rPr>
  </w:style>
  <w:style w:type="paragraph" w:customStyle="1" w:styleId="10">
    <w:name w:val="Стиль1"/>
    <w:basedOn w:val="a"/>
    <w:link w:val="1"/>
    <w:qFormat/>
    <w:rsid w:val="00BE6E66"/>
    <w:pPr>
      <w:widowControl w:val="0"/>
      <w:tabs>
        <w:tab w:val="center" w:pos="8103"/>
      </w:tabs>
      <w:autoSpaceDE w:val="0"/>
      <w:autoSpaceDN w:val="0"/>
      <w:adjustRightInd w:val="0"/>
      <w:spacing w:after="0" w:line="240" w:lineRule="auto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BE6E66"/>
    <w:rPr>
      <w:b/>
    </w:rPr>
  </w:style>
  <w:style w:type="paragraph" w:customStyle="1" w:styleId="10">
    <w:name w:val="Стиль1"/>
    <w:basedOn w:val="a"/>
    <w:link w:val="1"/>
    <w:qFormat/>
    <w:rsid w:val="00BE6E66"/>
    <w:pPr>
      <w:widowControl w:val="0"/>
      <w:tabs>
        <w:tab w:val="center" w:pos="8103"/>
      </w:tabs>
      <w:autoSpaceDE w:val="0"/>
      <w:autoSpaceDN w:val="0"/>
      <w:adjustRightInd w:val="0"/>
      <w:spacing w:after="0" w:line="240" w:lineRule="auto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0F485-A16F-47DD-8C14-B80C231B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10678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Хребтова Марина Александровна</cp:lastModifiedBy>
  <cp:revision>2</cp:revision>
  <cp:lastPrinted>2019-01-10T07:59:00Z</cp:lastPrinted>
  <dcterms:created xsi:type="dcterms:W3CDTF">2021-10-19T08:04:00Z</dcterms:created>
  <dcterms:modified xsi:type="dcterms:W3CDTF">2021-10-19T08:04:00Z</dcterms:modified>
</cp:coreProperties>
</file>